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DB01" w14:textId="2E2146DC" w:rsidR="008E68A4" w:rsidRDefault="008E68A4">
      <w:pPr>
        <w:rPr>
          <w:b/>
          <w:bCs/>
          <w:sz w:val="28"/>
          <w:szCs w:val="28"/>
        </w:rPr>
      </w:pPr>
      <w:r w:rsidRPr="008E68A4">
        <w:rPr>
          <w:b/>
          <w:bCs/>
          <w:sz w:val="28"/>
          <w:szCs w:val="28"/>
        </w:rPr>
        <w:t xml:space="preserve">Falco </w:t>
      </w:r>
      <w:r>
        <w:rPr>
          <w:b/>
          <w:bCs/>
          <w:sz w:val="28"/>
          <w:szCs w:val="28"/>
        </w:rPr>
        <w:t>udvider sin krimip</w:t>
      </w:r>
      <w:r w:rsidR="003B2000">
        <w:rPr>
          <w:b/>
          <w:bCs/>
          <w:sz w:val="28"/>
          <w:szCs w:val="28"/>
        </w:rPr>
        <w:t>rofil</w:t>
      </w:r>
      <w:r>
        <w:rPr>
          <w:b/>
          <w:bCs/>
          <w:sz w:val="28"/>
          <w:szCs w:val="28"/>
        </w:rPr>
        <w:t xml:space="preserve"> med </w:t>
      </w:r>
      <w:r w:rsidR="00280AE9">
        <w:rPr>
          <w:b/>
          <w:bCs/>
          <w:sz w:val="28"/>
          <w:szCs w:val="28"/>
        </w:rPr>
        <w:t>anmelderrost forfatter</w:t>
      </w:r>
    </w:p>
    <w:p w14:paraId="4E77F097" w14:textId="0967A536" w:rsidR="008E68A4" w:rsidRDefault="008E68A4">
      <w:pPr>
        <w:rPr>
          <w:b/>
          <w:bCs/>
        </w:rPr>
      </w:pPr>
    </w:p>
    <w:p w14:paraId="70B8CA6C" w14:textId="7A4CBAB2" w:rsidR="008E68A4" w:rsidRDefault="008E68A4">
      <w:r w:rsidRPr="008E68A4">
        <w:t>Falco</w:t>
      </w:r>
      <w:r>
        <w:t xml:space="preserve"> har netop</w:t>
      </w:r>
      <w:r w:rsidRPr="008E68A4">
        <w:t xml:space="preserve"> indgå</w:t>
      </w:r>
      <w:r>
        <w:t>et en</w:t>
      </w:r>
      <w:r w:rsidRPr="008E68A4">
        <w:t xml:space="preserve"> forlagsaftale med </w:t>
      </w:r>
      <w:r>
        <w:t xml:space="preserve">forfatter </w:t>
      </w:r>
      <w:r w:rsidR="00280AE9">
        <w:t xml:space="preserve">og musiker </w:t>
      </w:r>
      <w:r>
        <w:t xml:space="preserve">Morten </w:t>
      </w:r>
      <w:proofErr w:type="spellStart"/>
      <w:r>
        <w:t>Remar</w:t>
      </w:r>
      <w:proofErr w:type="spellEnd"/>
      <w:r w:rsidR="00E8027E">
        <w:t xml:space="preserve">, </w:t>
      </w:r>
      <w:r>
        <w:t xml:space="preserve">som står bag en ny krimiserie om </w:t>
      </w:r>
      <w:r w:rsidR="00E8027E">
        <w:t xml:space="preserve">drabsefterforskeren </w:t>
      </w:r>
      <w:r>
        <w:t xml:space="preserve">Amanda Miller. Morten </w:t>
      </w:r>
      <w:proofErr w:type="spellStart"/>
      <w:r>
        <w:t>Remar</w:t>
      </w:r>
      <w:proofErr w:type="spellEnd"/>
      <w:r>
        <w:t xml:space="preserve"> er musiker i hitbandet Back to Back, og har siden 2016 skrevet flere anmelderroste krimier, </w:t>
      </w:r>
      <w:proofErr w:type="spellStart"/>
      <w:r>
        <w:t>bla</w:t>
      </w:r>
      <w:proofErr w:type="spellEnd"/>
      <w:r>
        <w:t xml:space="preserve">. den afsluttede Fink-serie. Forfatteren udgav den første bog i sin nye Amanda Miller-serie, </w:t>
      </w:r>
      <w:r w:rsidRPr="008E68A4">
        <w:rPr>
          <w:i/>
          <w:iCs/>
        </w:rPr>
        <w:t>Kvinden under jorden</w:t>
      </w:r>
      <w:r>
        <w:t xml:space="preserve">, i foråret 2024, og </w:t>
      </w:r>
      <w:r w:rsidR="00471B28">
        <w:t xml:space="preserve">hele universet overgår nu til Falco. </w:t>
      </w:r>
    </w:p>
    <w:p w14:paraId="0A2853F0" w14:textId="74173261" w:rsidR="008E68A4" w:rsidRDefault="006A7E1A">
      <w:r>
        <w:t xml:space="preserve">Direktør i Falco, Alice Krogh Scott udtaler: </w:t>
      </w:r>
      <w:r w:rsidR="00FC2C52">
        <w:t xml:space="preserve">”Vi er </w:t>
      </w:r>
      <w:r w:rsidR="00D1670B">
        <w:t xml:space="preserve">meget glade for, at vi har fået Morten </w:t>
      </w:r>
      <w:proofErr w:type="spellStart"/>
      <w:r w:rsidR="002C0895">
        <w:t>Remar</w:t>
      </w:r>
      <w:proofErr w:type="spellEnd"/>
      <w:r w:rsidR="002C0895">
        <w:t xml:space="preserve"> </w:t>
      </w:r>
      <w:r w:rsidR="00D1670B">
        <w:t xml:space="preserve">med </w:t>
      </w:r>
      <w:r w:rsidR="000B1849">
        <w:t>på det stærke krimihold, som forlaget repræsenterer</w:t>
      </w:r>
      <w:r w:rsidR="00315E3A">
        <w:t xml:space="preserve">. Jeg ser frem til, at </w:t>
      </w:r>
      <w:r w:rsidR="00D11600">
        <w:t>vi på Falco</w:t>
      </w:r>
      <w:r w:rsidR="0040606A">
        <w:t xml:space="preserve"> kan løfte </w:t>
      </w:r>
      <w:r w:rsidR="00AE308D">
        <w:t>det univers,</w:t>
      </w:r>
      <w:r w:rsidR="00D11600">
        <w:t xml:space="preserve"> som</w:t>
      </w:r>
      <w:r w:rsidR="00AE308D">
        <w:t xml:space="preserve"> Morten har etableret i Amanda Miller-serien, </w:t>
      </w:r>
      <w:r w:rsidR="00F168EE">
        <w:t>og at læser</w:t>
      </w:r>
      <w:r w:rsidR="00380413">
        <w:t>n</w:t>
      </w:r>
      <w:r w:rsidR="00F168EE">
        <w:t xml:space="preserve">e langt ud i fremtiden vil kunne følge med i den spændende serie.” </w:t>
      </w:r>
    </w:p>
    <w:p w14:paraId="12A018B4" w14:textId="54362271" w:rsidR="000B1849" w:rsidRDefault="00753559">
      <w:r>
        <w:t xml:space="preserve">Forfatteren Morten </w:t>
      </w:r>
      <w:proofErr w:type="spellStart"/>
      <w:r>
        <w:t>Remar</w:t>
      </w:r>
      <w:proofErr w:type="spellEnd"/>
      <w:r>
        <w:t xml:space="preserve"> siger om </w:t>
      </w:r>
      <w:r w:rsidR="00DB57E3">
        <w:t>det nye samarbejde</w:t>
      </w:r>
      <w:r>
        <w:t>: ”</w:t>
      </w:r>
      <w:r w:rsidR="00DB57E3" w:rsidRPr="00DB57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da-DK"/>
          <w14:ligatures w14:val="none"/>
        </w:rPr>
        <w:t xml:space="preserve"> </w:t>
      </w:r>
      <w:r w:rsidR="00DB57E3" w:rsidRPr="00DB57E3">
        <w:t>Jeg blev meget glad, da Falco kontaktede mig. Det er som regel den anden vej rundt, og efter at have mødt hele holdet</w:t>
      </w:r>
      <w:r w:rsidR="00DB57E3">
        <w:t xml:space="preserve"> </w:t>
      </w:r>
      <w:r w:rsidR="00DB57E3" w:rsidRPr="00DB57E3">
        <w:t>og mærket deres tro og energi omkring min nye serie og mig som forfatter, kan det kun blive godt."</w:t>
      </w:r>
    </w:p>
    <w:p w14:paraId="714E8364" w14:textId="77777777" w:rsidR="00DB57E3" w:rsidRDefault="00DB57E3" w:rsidP="00DB57E3">
      <w:r>
        <w:t xml:space="preserve">Den anden bog i Amanda Miller-serien, </w:t>
      </w:r>
      <w:r w:rsidRPr="00BF75D5">
        <w:rPr>
          <w:i/>
          <w:iCs/>
        </w:rPr>
        <w:t>Manden med stenansigtet</w:t>
      </w:r>
      <w:r>
        <w:t xml:space="preserve"> vil udkomme på Falco den 27. marts 2025 op til Krimimessen i Horsens weekenden efter.</w:t>
      </w:r>
    </w:p>
    <w:p w14:paraId="5BD653B4" w14:textId="77777777" w:rsidR="00753559" w:rsidRDefault="00753559"/>
    <w:p w14:paraId="29CBA8CD" w14:textId="53FFCCA1" w:rsidR="00753559" w:rsidRDefault="00753559">
      <w:r>
        <w:t xml:space="preserve">For mere information, kontakt pressechef Cathrine Hedegaard på 23961002 eller </w:t>
      </w:r>
      <w:hyperlink r:id="rId4" w:history="1">
        <w:r w:rsidRPr="00F61B50">
          <w:rPr>
            <w:rStyle w:val="Hyperlink"/>
          </w:rPr>
          <w:t>cathrine.hedegaard@forlagetfalco.dk</w:t>
        </w:r>
      </w:hyperlink>
    </w:p>
    <w:p w14:paraId="47FE11EE" w14:textId="77777777" w:rsidR="00753559" w:rsidRPr="008E68A4" w:rsidRDefault="00753559"/>
    <w:p w14:paraId="722F0F98" w14:textId="77777777" w:rsidR="008E68A4" w:rsidRPr="008E68A4" w:rsidRDefault="008E68A4">
      <w:pPr>
        <w:rPr>
          <w:b/>
          <w:bCs/>
          <w:sz w:val="28"/>
          <w:szCs w:val="28"/>
        </w:rPr>
      </w:pPr>
    </w:p>
    <w:p w14:paraId="139860F4" w14:textId="77777777" w:rsidR="008E68A4" w:rsidRDefault="008E68A4"/>
    <w:p w14:paraId="4DAC4368" w14:textId="77777777" w:rsidR="008E68A4" w:rsidRDefault="008E68A4"/>
    <w:sectPr w:rsidR="008E6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A4"/>
    <w:rsid w:val="000001D3"/>
    <w:rsid w:val="00082ED1"/>
    <w:rsid w:val="000B1849"/>
    <w:rsid w:val="00280AE9"/>
    <w:rsid w:val="002C0895"/>
    <w:rsid w:val="002E54CA"/>
    <w:rsid w:val="00315E3A"/>
    <w:rsid w:val="00380413"/>
    <w:rsid w:val="003B2000"/>
    <w:rsid w:val="0040606A"/>
    <w:rsid w:val="00427C38"/>
    <w:rsid w:val="00471B28"/>
    <w:rsid w:val="004E3F2D"/>
    <w:rsid w:val="0056529C"/>
    <w:rsid w:val="006A7E1A"/>
    <w:rsid w:val="00753559"/>
    <w:rsid w:val="007779EC"/>
    <w:rsid w:val="00867EBE"/>
    <w:rsid w:val="008E68A4"/>
    <w:rsid w:val="00983F9C"/>
    <w:rsid w:val="00A20534"/>
    <w:rsid w:val="00AB50CB"/>
    <w:rsid w:val="00AE308D"/>
    <w:rsid w:val="00BA591C"/>
    <w:rsid w:val="00BF75D5"/>
    <w:rsid w:val="00D11600"/>
    <w:rsid w:val="00D1670B"/>
    <w:rsid w:val="00DB57E3"/>
    <w:rsid w:val="00DE12FE"/>
    <w:rsid w:val="00E8027E"/>
    <w:rsid w:val="00F168EE"/>
    <w:rsid w:val="00F67A4E"/>
    <w:rsid w:val="00F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9E303"/>
  <w15:chartTrackingRefBased/>
  <w15:docId w15:val="{6F864C4D-0DA1-434E-9EEC-C49D0E7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68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68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68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68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68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68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68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68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68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68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6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5355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rine.hedegaard@forlagetfalco.d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F760D199F0643A068F5837B73BF52" ma:contentTypeVersion="18" ma:contentTypeDescription="Opret et nyt dokument." ma:contentTypeScope="" ma:versionID="b98304318726b199e27dda49453c9a70">
  <xsd:schema xmlns:xsd="http://www.w3.org/2001/XMLSchema" xmlns:xs="http://www.w3.org/2001/XMLSchema" xmlns:p="http://schemas.microsoft.com/office/2006/metadata/properties" xmlns:ns2="5ed05d8a-5535-49a9-9e3a-4e254dec1ca9" xmlns:ns3="3def1a0e-c31a-43b9-918b-e06203ef84dd" targetNamespace="http://schemas.microsoft.com/office/2006/metadata/properties" ma:root="true" ma:fieldsID="26ecf8a88b94aa5b9e624f92eac8847f" ns2:_="" ns3:_="">
    <xsd:import namespace="5ed05d8a-5535-49a9-9e3a-4e254dec1ca9"/>
    <xsd:import namespace="3def1a0e-c31a-43b9-918b-e06203ef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5d8a-5535-49a9-9e3a-4e254dec1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c37ccd-1c43-4a79-ab55-fc699d7e0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f1a0e-c31a-43b9-918b-e06203ef8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a4d0f5-ccdf-477e-b8bb-7254aaee7b20}" ma:internalName="TaxCatchAll" ma:showField="CatchAllData" ma:web="3def1a0e-c31a-43b9-918b-e06203ef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05d8a-5535-49a9-9e3a-4e254dec1ca9">
      <Terms xmlns="http://schemas.microsoft.com/office/infopath/2007/PartnerControls"/>
    </lcf76f155ced4ddcb4097134ff3c332f>
    <TaxCatchAll xmlns="3def1a0e-c31a-43b9-918b-e06203ef84dd" xsi:nil="true"/>
  </documentManagement>
</p:properties>
</file>

<file path=customXml/itemProps1.xml><?xml version="1.0" encoding="utf-8"?>
<ds:datastoreItem xmlns:ds="http://schemas.openxmlformats.org/officeDocument/2006/customXml" ds:itemID="{D10554D5-5579-48C2-9FFB-A1A1591FDA36}"/>
</file>

<file path=customXml/itemProps2.xml><?xml version="1.0" encoding="utf-8"?>
<ds:datastoreItem xmlns:ds="http://schemas.openxmlformats.org/officeDocument/2006/customXml" ds:itemID="{BA6616B0-94E1-46ED-8824-C8CA7B5C2572}"/>
</file>

<file path=customXml/itemProps3.xml><?xml version="1.0" encoding="utf-8"?>
<ds:datastoreItem xmlns:ds="http://schemas.openxmlformats.org/officeDocument/2006/customXml" ds:itemID="{E1A3B803-C977-4DA4-ACCE-360099FC9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Hedegaard</dc:creator>
  <cp:keywords/>
  <dc:description/>
  <cp:lastModifiedBy>Cathrine Hedegaard</cp:lastModifiedBy>
  <cp:revision>2</cp:revision>
  <dcterms:created xsi:type="dcterms:W3CDTF">2024-10-11T10:06:00Z</dcterms:created>
  <dcterms:modified xsi:type="dcterms:W3CDTF">2024-10-11T10:06:00Z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0x010100FF9F760D199F0643A068F5837B73BF52</vt:lpwstr>
  </property>
</Properties>
</file>