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EC2C0F" w14:textId="13CD5E70" w:rsidR="00477E9A" w:rsidRDefault="00AB06E7" w:rsidP="00BA588C">
      <w:pPr>
        <w:pStyle w:val="Normalwebb"/>
        <w:spacing w:before="0" w:beforeAutospacing="0" w:after="0" w:afterAutospacing="0"/>
        <w:rPr>
          <w:rFonts w:ascii="Calibri" w:hAnsi="Calibri"/>
          <w:sz w:val="32"/>
          <w:szCs w:val="22"/>
        </w:rPr>
      </w:pPr>
      <w:r>
        <w:rPr>
          <w:rFonts w:ascii="Calibri" w:hAnsi="Calibri"/>
          <w:sz w:val="32"/>
          <w:szCs w:val="22"/>
        </w:rPr>
        <w:t xml:space="preserve">Ny studie: </w:t>
      </w:r>
      <w:r w:rsidR="005D7358" w:rsidRPr="005D7358">
        <w:rPr>
          <w:rFonts w:ascii="Calibri" w:hAnsi="Calibri"/>
          <w:sz w:val="32"/>
          <w:szCs w:val="22"/>
        </w:rPr>
        <w:t>Buller och distraktion</w:t>
      </w:r>
      <w:r w:rsidR="005D7358">
        <w:rPr>
          <w:rFonts w:ascii="Calibri" w:hAnsi="Calibri"/>
          <w:sz w:val="32"/>
          <w:szCs w:val="22"/>
        </w:rPr>
        <w:t>er</w:t>
      </w:r>
      <w:r w:rsidR="005D7358" w:rsidRPr="005D7358">
        <w:rPr>
          <w:rFonts w:ascii="Calibri" w:hAnsi="Calibri"/>
          <w:sz w:val="32"/>
          <w:szCs w:val="22"/>
        </w:rPr>
        <w:t xml:space="preserve"> i öppna kontorslandskap är ett större problem än vad de flesta chefer inser</w:t>
      </w:r>
    </w:p>
    <w:p w14:paraId="502905BC" w14:textId="50CDCC0C" w:rsidR="00D91D69" w:rsidRDefault="00D91D69" w:rsidP="00BA588C">
      <w:pPr>
        <w:pStyle w:val="Normalwebb"/>
        <w:spacing w:before="0" w:beforeAutospacing="0" w:after="0" w:afterAutospacing="0"/>
        <w:rPr>
          <w:rFonts w:ascii="Calibri" w:hAnsi="Calibri"/>
          <w:sz w:val="32"/>
          <w:szCs w:val="22"/>
        </w:rPr>
      </w:pPr>
    </w:p>
    <w:p w14:paraId="30996404" w14:textId="77AFEDB3" w:rsidR="002375AE" w:rsidRDefault="002375AE" w:rsidP="002375AE">
      <w:pPr>
        <w:pStyle w:val="Normalwebb"/>
        <w:spacing w:before="0" w:beforeAutospacing="0" w:after="0" w:afterAutospacing="0"/>
        <w:rPr>
          <w:rFonts w:ascii="Calibri" w:hAnsi="Calibri"/>
          <w:b/>
          <w:sz w:val="22"/>
          <w:szCs w:val="22"/>
        </w:rPr>
      </w:pPr>
      <w:r>
        <w:rPr>
          <w:rFonts w:ascii="Calibri" w:hAnsi="Calibri"/>
          <w:b/>
          <w:sz w:val="22"/>
          <w:szCs w:val="22"/>
        </w:rPr>
        <w:t>Sedan möbel- och designmässan i februari har de öppna kontorslandskapen varit ett flitigt debatterat ämne i Sverige. E</w:t>
      </w:r>
      <w:r w:rsidR="00D91D69" w:rsidRPr="00D91D69">
        <w:rPr>
          <w:rFonts w:ascii="Calibri" w:hAnsi="Calibri"/>
          <w:b/>
          <w:sz w:val="22"/>
          <w:szCs w:val="22"/>
        </w:rPr>
        <w:t xml:space="preserve">n undersökning </w:t>
      </w:r>
      <w:r>
        <w:rPr>
          <w:rFonts w:ascii="Calibri" w:hAnsi="Calibri"/>
          <w:b/>
          <w:sz w:val="22"/>
          <w:szCs w:val="22"/>
        </w:rPr>
        <w:t xml:space="preserve">från </w:t>
      </w:r>
      <w:r w:rsidR="00D91D69" w:rsidRPr="00D91D69">
        <w:rPr>
          <w:rFonts w:ascii="Calibri" w:hAnsi="Calibri"/>
          <w:b/>
          <w:sz w:val="22"/>
          <w:szCs w:val="22"/>
        </w:rPr>
        <w:t>högskolan i Gävle visa</w:t>
      </w:r>
      <w:r>
        <w:rPr>
          <w:rFonts w:ascii="Calibri" w:hAnsi="Calibri"/>
          <w:b/>
          <w:sz w:val="22"/>
          <w:szCs w:val="22"/>
        </w:rPr>
        <w:t>de</w:t>
      </w:r>
      <w:r w:rsidR="00D91D69" w:rsidRPr="00D91D69">
        <w:rPr>
          <w:rFonts w:ascii="Calibri" w:hAnsi="Calibri"/>
          <w:b/>
          <w:sz w:val="22"/>
          <w:szCs w:val="22"/>
        </w:rPr>
        <w:t xml:space="preserve"> att </w:t>
      </w:r>
      <w:r>
        <w:rPr>
          <w:rFonts w:ascii="Calibri" w:hAnsi="Calibri"/>
          <w:b/>
          <w:sz w:val="22"/>
          <w:szCs w:val="22"/>
        </w:rPr>
        <w:t xml:space="preserve">många </w:t>
      </w:r>
      <w:r w:rsidR="00D91D69" w:rsidRPr="00D91D69">
        <w:rPr>
          <w:rFonts w:ascii="Calibri" w:hAnsi="Calibri"/>
          <w:b/>
          <w:sz w:val="22"/>
          <w:szCs w:val="22"/>
        </w:rPr>
        <w:t xml:space="preserve">anställda upplever </w:t>
      </w:r>
      <w:r>
        <w:rPr>
          <w:rFonts w:ascii="Calibri" w:hAnsi="Calibri"/>
          <w:b/>
          <w:sz w:val="22"/>
          <w:szCs w:val="22"/>
        </w:rPr>
        <w:t xml:space="preserve">landskapen </w:t>
      </w:r>
      <w:r w:rsidR="00D91D69" w:rsidRPr="00D91D69">
        <w:rPr>
          <w:rFonts w:ascii="Calibri" w:hAnsi="Calibri"/>
          <w:b/>
          <w:sz w:val="22"/>
          <w:szCs w:val="22"/>
        </w:rPr>
        <w:t xml:space="preserve">stressande. Nu </w:t>
      </w:r>
      <w:r>
        <w:rPr>
          <w:rFonts w:ascii="Calibri" w:hAnsi="Calibri"/>
          <w:b/>
          <w:sz w:val="22"/>
          <w:szCs w:val="22"/>
        </w:rPr>
        <w:t>visar</w:t>
      </w:r>
      <w:r w:rsidR="00D91D69" w:rsidRPr="00D91D69">
        <w:rPr>
          <w:rFonts w:ascii="Calibri" w:hAnsi="Calibri"/>
          <w:b/>
          <w:sz w:val="22"/>
          <w:szCs w:val="22"/>
        </w:rPr>
        <w:t xml:space="preserve"> </w:t>
      </w:r>
      <w:r>
        <w:rPr>
          <w:rFonts w:ascii="Calibri" w:hAnsi="Calibri"/>
          <w:b/>
          <w:sz w:val="22"/>
          <w:szCs w:val="22"/>
        </w:rPr>
        <w:t xml:space="preserve">en undersökning </w:t>
      </w:r>
      <w:r w:rsidR="00D91D69" w:rsidRPr="00D91D69">
        <w:rPr>
          <w:rFonts w:ascii="Calibri" w:hAnsi="Calibri"/>
          <w:b/>
          <w:sz w:val="22"/>
          <w:szCs w:val="22"/>
        </w:rPr>
        <w:t xml:space="preserve">från Oxford </w:t>
      </w:r>
      <w:proofErr w:type="spellStart"/>
      <w:r w:rsidR="00D91D69" w:rsidRPr="00D91D69">
        <w:rPr>
          <w:rFonts w:ascii="Calibri" w:hAnsi="Calibri"/>
          <w:b/>
          <w:sz w:val="22"/>
          <w:szCs w:val="22"/>
        </w:rPr>
        <w:t>E</w:t>
      </w:r>
      <w:r w:rsidR="00A636BD">
        <w:rPr>
          <w:rFonts w:ascii="Calibri" w:hAnsi="Calibri"/>
          <w:b/>
          <w:sz w:val="22"/>
          <w:szCs w:val="22"/>
        </w:rPr>
        <w:t>c</w:t>
      </w:r>
      <w:r w:rsidR="00D91D69" w:rsidRPr="00D91D69">
        <w:rPr>
          <w:rFonts w:ascii="Calibri" w:hAnsi="Calibri"/>
          <w:b/>
          <w:sz w:val="22"/>
          <w:szCs w:val="22"/>
        </w:rPr>
        <w:t>onomics</w:t>
      </w:r>
      <w:proofErr w:type="spellEnd"/>
      <w:r w:rsidR="00D91D69" w:rsidRPr="00D91D69">
        <w:rPr>
          <w:rFonts w:ascii="Calibri" w:hAnsi="Calibri"/>
          <w:b/>
          <w:sz w:val="22"/>
          <w:szCs w:val="22"/>
        </w:rPr>
        <w:t xml:space="preserve"> och</w:t>
      </w:r>
      <w:r w:rsidR="0010515B">
        <w:rPr>
          <w:rFonts w:ascii="Calibri" w:hAnsi="Calibri"/>
          <w:b/>
          <w:sz w:val="22"/>
          <w:szCs w:val="22"/>
        </w:rPr>
        <w:t xml:space="preserve"> </w:t>
      </w:r>
      <w:r>
        <w:rPr>
          <w:rFonts w:ascii="Calibri" w:hAnsi="Calibri"/>
          <w:b/>
          <w:sz w:val="22"/>
          <w:szCs w:val="22"/>
        </w:rPr>
        <w:t>headsettillverkaren</w:t>
      </w:r>
      <w:r w:rsidR="00D91D69" w:rsidRPr="00D91D69">
        <w:rPr>
          <w:rFonts w:ascii="Calibri" w:hAnsi="Calibri"/>
          <w:b/>
          <w:sz w:val="22"/>
          <w:szCs w:val="22"/>
        </w:rPr>
        <w:t xml:space="preserve"> Poly </w:t>
      </w:r>
      <w:r>
        <w:rPr>
          <w:rFonts w:ascii="Calibri" w:hAnsi="Calibri"/>
          <w:b/>
          <w:sz w:val="22"/>
          <w:szCs w:val="22"/>
        </w:rPr>
        <w:t>att en möjlig orsak till de stora problemen</w:t>
      </w:r>
      <w:r w:rsidR="008A040C">
        <w:rPr>
          <w:rFonts w:ascii="Calibri" w:hAnsi="Calibri"/>
          <w:b/>
          <w:sz w:val="22"/>
          <w:szCs w:val="22"/>
        </w:rPr>
        <w:t xml:space="preserve"> </w:t>
      </w:r>
      <w:r w:rsidR="00A77D80">
        <w:rPr>
          <w:rFonts w:ascii="Calibri" w:hAnsi="Calibri"/>
          <w:b/>
          <w:sz w:val="22"/>
          <w:szCs w:val="22"/>
        </w:rPr>
        <w:t>i öppna kontorslandskap</w:t>
      </w:r>
      <w:r>
        <w:rPr>
          <w:rFonts w:ascii="Calibri" w:hAnsi="Calibri"/>
          <w:b/>
          <w:sz w:val="22"/>
          <w:szCs w:val="22"/>
        </w:rPr>
        <w:t xml:space="preserve"> är att anställda och chefer ser helt olika på problematiken. </w:t>
      </w:r>
    </w:p>
    <w:p w14:paraId="5375CC75" w14:textId="77777777" w:rsidR="002375AE" w:rsidRDefault="002375AE" w:rsidP="00BA588C">
      <w:pPr>
        <w:pStyle w:val="Normalwebb"/>
        <w:spacing w:before="0" w:beforeAutospacing="0" w:after="0" w:afterAutospacing="0"/>
        <w:rPr>
          <w:rFonts w:ascii="Calibri" w:hAnsi="Calibri"/>
          <w:b/>
          <w:sz w:val="22"/>
          <w:szCs w:val="22"/>
        </w:rPr>
      </w:pPr>
    </w:p>
    <w:p w14:paraId="76AFF559" w14:textId="0584D1EB" w:rsidR="00D91D69" w:rsidRDefault="000F7628" w:rsidP="00BA588C">
      <w:pPr>
        <w:pStyle w:val="Normalwebb"/>
        <w:spacing w:before="0" w:beforeAutospacing="0" w:after="0" w:afterAutospacing="0"/>
        <w:rPr>
          <w:rFonts w:ascii="Calibri" w:hAnsi="Calibri"/>
          <w:sz w:val="22"/>
          <w:szCs w:val="22"/>
        </w:rPr>
      </w:pPr>
      <w:r>
        <w:rPr>
          <w:rFonts w:ascii="Calibri" w:hAnsi="Calibri"/>
          <w:sz w:val="22"/>
          <w:szCs w:val="22"/>
        </w:rPr>
        <w:t>Enligt en undersökning vid högskolan i Gävle skapar öppna kontorslandskap en stressig arbetsmiljö för de anställda. Nu kan ljud pionjäre</w:t>
      </w:r>
      <w:r w:rsidR="00372791">
        <w:rPr>
          <w:rFonts w:ascii="Calibri" w:hAnsi="Calibri"/>
          <w:sz w:val="22"/>
          <w:szCs w:val="22"/>
        </w:rPr>
        <w:t>n</w:t>
      </w:r>
      <w:r>
        <w:rPr>
          <w:rFonts w:ascii="Calibri" w:hAnsi="Calibri"/>
          <w:sz w:val="22"/>
          <w:szCs w:val="22"/>
        </w:rPr>
        <w:t xml:space="preserve"> Poly visa ytterligare bevis för vilka konsekvenser de</w:t>
      </w:r>
      <w:r w:rsidR="0010515B">
        <w:rPr>
          <w:rFonts w:ascii="Calibri" w:hAnsi="Calibri"/>
          <w:sz w:val="22"/>
          <w:szCs w:val="22"/>
        </w:rPr>
        <w:t>t</w:t>
      </w:r>
      <w:r w:rsidR="00A636BD">
        <w:rPr>
          <w:rFonts w:ascii="Calibri" w:hAnsi="Calibri"/>
          <w:sz w:val="22"/>
          <w:szCs w:val="22"/>
        </w:rPr>
        <w:t xml:space="preserve"> </w:t>
      </w:r>
      <w:r>
        <w:rPr>
          <w:rFonts w:ascii="Calibri" w:hAnsi="Calibri"/>
          <w:sz w:val="22"/>
          <w:szCs w:val="22"/>
        </w:rPr>
        <w:t xml:space="preserve">får för anställda i Sverige. Statistik från Oxford </w:t>
      </w:r>
      <w:proofErr w:type="spellStart"/>
      <w:r>
        <w:rPr>
          <w:rFonts w:ascii="Calibri" w:hAnsi="Calibri"/>
          <w:sz w:val="22"/>
          <w:szCs w:val="22"/>
        </w:rPr>
        <w:t>Economics</w:t>
      </w:r>
      <w:proofErr w:type="spellEnd"/>
      <w:r>
        <w:rPr>
          <w:rFonts w:ascii="Calibri" w:hAnsi="Calibri"/>
          <w:sz w:val="22"/>
          <w:szCs w:val="22"/>
        </w:rPr>
        <w:t xml:space="preserve"> och Poly visar att buller och distraktioner i öppna kontorslandskap är ett större problem än vad de flesta chefer inser, och att det kan ha en stor effekt på anställdas eng</w:t>
      </w:r>
      <w:bookmarkStart w:id="0" w:name="_GoBack"/>
      <w:bookmarkEnd w:id="0"/>
      <w:r>
        <w:rPr>
          <w:rFonts w:ascii="Calibri" w:hAnsi="Calibri"/>
          <w:sz w:val="22"/>
          <w:szCs w:val="22"/>
        </w:rPr>
        <w:t xml:space="preserve">agemang och produktivitet. </w:t>
      </w:r>
    </w:p>
    <w:p w14:paraId="38A11EF7" w14:textId="182DBF9A" w:rsidR="0010385E" w:rsidRDefault="0010385E" w:rsidP="00BA588C">
      <w:pPr>
        <w:pStyle w:val="Normalwebb"/>
        <w:spacing w:before="0" w:beforeAutospacing="0" w:after="0" w:afterAutospacing="0"/>
        <w:rPr>
          <w:rFonts w:ascii="Calibri" w:hAnsi="Calibri"/>
          <w:sz w:val="22"/>
          <w:szCs w:val="22"/>
        </w:rPr>
      </w:pPr>
    </w:p>
    <w:p w14:paraId="5F45F8B0" w14:textId="601E7E9B" w:rsidR="00A636BD" w:rsidRDefault="0010385E" w:rsidP="0010385E">
      <w:pPr>
        <w:pStyle w:val="Normalwebb"/>
        <w:numPr>
          <w:ilvl w:val="0"/>
          <w:numId w:val="7"/>
        </w:numPr>
        <w:spacing w:before="0" w:beforeAutospacing="0" w:after="0" w:afterAutospacing="0"/>
        <w:rPr>
          <w:rFonts w:ascii="Calibri" w:hAnsi="Calibri"/>
          <w:sz w:val="22"/>
          <w:szCs w:val="22"/>
        </w:rPr>
      </w:pPr>
      <w:r>
        <w:rPr>
          <w:rFonts w:ascii="Calibri" w:hAnsi="Calibri"/>
          <w:sz w:val="22"/>
          <w:szCs w:val="22"/>
        </w:rPr>
        <w:t>Trots att chefer i större utsträckning har börjat erkänna problemet, visar resultaten tydligt att företag behöver arbeta mer med att utrusta kontoren för en bättre arbetsmiljö</w:t>
      </w:r>
      <w:r w:rsidR="00A636BD">
        <w:rPr>
          <w:rFonts w:ascii="Calibri" w:hAnsi="Calibri"/>
          <w:sz w:val="22"/>
          <w:szCs w:val="22"/>
        </w:rPr>
        <w:t xml:space="preserve"> och det behöver inte vara särskilt svårt. Det finns </w:t>
      </w:r>
      <w:r w:rsidR="0010515B">
        <w:rPr>
          <w:rFonts w:ascii="Calibri" w:hAnsi="Calibri"/>
          <w:sz w:val="22"/>
          <w:szCs w:val="22"/>
        </w:rPr>
        <w:t>flera</w:t>
      </w:r>
      <w:r w:rsidR="00A636BD">
        <w:rPr>
          <w:rFonts w:ascii="Calibri" w:hAnsi="Calibri"/>
          <w:sz w:val="22"/>
          <w:szCs w:val="22"/>
        </w:rPr>
        <w:t xml:space="preserve"> enkla verktyg och tekniker som förhindrar buller och distraktioner i öppna kontorslandskap säger Ole </w:t>
      </w:r>
      <w:proofErr w:type="spellStart"/>
      <w:r w:rsidR="00A636BD">
        <w:rPr>
          <w:rFonts w:ascii="Calibri" w:hAnsi="Calibri"/>
          <w:sz w:val="22"/>
          <w:szCs w:val="22"/>
        </w:rPr>
        <w:t>Mygind</w:t>
      </w:r>
      <w:proofErr w:type="spellEnd"/>
      <w:r w:rsidR="000A1789">
        <w:rPr>
          <w:rFonts w:ascii="Calibri" w:hAnsi="Calibri"/>
          <w:sz w:val="22"/>
          <w:szCs w:val="22"/>
        </w:rPr>
        <w:t>, nordisk försäljningsdirektör på Poly</w:t>
      </w:r>
      <w:r w:rsidR="00A636BD">
        <w:rPr>
          <w:rFonts w:ascii="Calibri" w:hAnsi="Calibri"/>
          <w:sz w:val="22"/>
          <w:szCs w:val="22"/>
        </w:rPr>
        <w:t xml:space="preserve">. </w:t>
      </w:r>
    </w:p>
    <w:p w14:paraId="0800347C" w14:textId="77777777" w:rsidR="005D7358" w:rsidRDefault="005D7358" w:rsidP="00BA588C">
      <w:pPr>
        <w:pStyle w:val="Normalwebb"/>
        <w:spacing w:before="0" w:beforeAutospacing="0" w:after="0" w:afterAutospacing="0"/>
        <w:rPr>
          <w:rFonts w:ascii="Calibri" w:hAnsi="Calibri"/>
          <w:b/>
          <w:sz w:val="22"/>
          <w:szCs w:val="22"/>
        </w:rPr>
      </w:pPr>
    </w:p>
    <w:p w14:paraId="527EDC16" w14:textId="39479D8B" w:rsidR="00992C4B" w:rsidRDefault="0010385E" w:rsidP="00BA588C">
      <w:pPr>
        <w:pStyle w:val="Normalwebb"/>
        <w:spacing w:before="0" w:beforeAutospacing="0" w:after="0" w:afterAutospacing="0"/>
        <w:rPr>
          <w:rFonts w:ascii="Calibri" w:hAnsi="Calibri"/>
          <w:b/>
          <w:sz w:val="22"/>
          <w:szCs w:val="22"/>
        </w:rPr>
      </w:pPr>
      <w:r w:rsidRPr="0010385E">
        <w:rPr>
          <w:rFonts w:ascii="Calibri" w:hAnsi="Calibri"/>
          <w:b/>
          <w:sz w:val="22"/>
          <w:szCs w:val="22"/>
        </w:rPr>
        <w:t xml:space="preserve">Anställda och chefer </w:t>
      </w:r>
      <w:r>
        <w:rPr>
          <w:rFonts w:ascii="Calibri" w:hAnsi="Calibri"/>
          <w:b/>
          <w:sz w:val="22"/>
          <w:szCs w:val="22"/>
        </w:rPr>
        <w:t>ser olika på problematiken</w:t>
      </w:r>
    </w:p>
    <w:p w14:paraId="7E2527AA" w14:textId="52268793" w:rsidR="001E7408" w:rsidRDefault="0010385E" w:rsidP="001E7408">
      <w:pPr>
        <w:pStyle w:val="Normalwebb"/>
        <w:spacing w:before="0" w:beforeAutospacing="0" w:after="0" w:afterAutospacing="0"/>
        <w:rPr>
          <w:rFonts w:ascii="Calibri" w:hAnsi="Calibri"/>
          <w:sz w:val="22"/>
          <w:szCs w:val="22"/>
        </w:rPr>
      </w:pPr>
      <w:r>
        <w:rPr>
          <w:rFonts w:ascii="Calibri" w:hAnsi="Calibri"/>
          <w:sz w:val="22"/>
          <w:szCs w:val="22"/>
        </w:rPr>
        <w:t xml:space="preserve">I de öppna kontorslandskapens finns det ofta inte tillgång till tysta utrymmen, konferensrum eller verktyg som krävs för att anställda ska kunna vara produktiva och känna sig engagerade. I studien blir det tydligt att det finns en skillnad i upplevelsen bland chefer och anställda. 54 procent av de tillfrågade cheferna säger att de har verktygen som de behöver för att minska buller och distraktioner på kontoret men endast 29 procent av de anställda tycker detsamma. Resultatet visar även att en tredjedel av cheferna säger att ledningen framgångsrikt vidtagit åtgärder för att ta itu med problemen, medan så lite som 13 procent av medarbetarna håller med. </w:t>
      </w:r>
    </w:p>
    <w:p w14:paraId="2B2BF1CA" w14:textId="4FE78EA0" w:rsidR="004671CA" w:rsidRDefault="004671CA" w:rsidP="001E7408">
      <w:pPr>
        <w:pStyle w:val="Normalwebb"/>
        <w:spacing w:before="0" w:beforeAutospacing="0" w:after="0" w:afterAutospacing="0"/>
        <w:rPr>
          <w:rFonts w:ascii="Calibri" w:hAnsi="Calibri"/>
          <w:sz w:val="22"/>
          <w:szCs w:val="22"/>
        </w:rPr>
      </w:pPr>
    </w:p>
    <w:p w14:paraId="02EAC65A" w14:textId="3E0B1D54" w:rsidR="00434AD4" w:rsidRDefault="00434AD4" w:rsidP="001E7408">
      <w:pPr>
        <w:pStyle w:val="Normalwebb"/>
        <w:numPr>
          <w:ilvl w:val="0"/>
          <w:numId w:val="7"/>
        </w:numPr>
        <w:spacing w:before="0" w:beforeAutospacing="0" w:after="0" w:afterAutospacing="0"/>
        <w:rPr>
          <w:rFonts w:ascii="Calibri" w:hAnsi="Calibri"/>
          <w:sz w:val="22"/>
          <w:szCs w:val="22"/>
        </w:rPr>
      </w:pPr>
      <w:r>
        <w:rPr>
          <w:rFonts w:ascii="Calibri" w:hAnsi="Calibri"/>
          <w:sz w:val="22"/>
          <w:szCs w:val="22"/>
        </w:rPr>
        <w:t xml:space="preserve">Det finns inget som tyder på att det öppna kontorslandskapet kommer att försvinna, snarare tvärt om. </w:t>
      </w:r>
      <w:r w:rsidR="00874F03">
        <w:rPr>
          <w:rFonts w:ascii="Calibri" w:hAnsi="Calibri"/>
          <w:sz w:val="22"/>
          <w:szCs w:val="22"/>
        </w:rPr>
        <w:t xml:space="preserve">Därför kommer vi behöva hitta förslag och lösningar på hur de ska användas optimalt i framtiden. Som ledare måste vi vara öppna för de anställdas perspektiv och bana väg för bättre arbetsmiljöer, säger Ole </w:t>
      </w:r>
      <w:proofErr w:type="spellStart"/>
      <w:r w:rsidR="00874F03">
        <w:rPr>
          <w:rFonts w:ascii="Calibri" w:hAnsi="Calibri"/>
          <w:sz w:val="22"/>
          <w:szCs w:val="22"/>
        </w:rPr>
        <w:t>Mygind</w:t>
      </w:r>
      <w:proofErr w:type="spellEnd"/>
      <w:r w:rsidR="00874F03">
        <w:rPr>
          <w:rFonts w:ascii="Calibri" w:hAnsi="Calibri"/>
          <w:sz w:val="22"/>
          <w:szCs w:val="22"/>
        </w:rPr>
        <w:t xml:space="preserve">. </w:t>
      </w:r>
    </w:p>
    <w:p w14:paraId="138A7CB2" w14:textId="61759300" w:rsidR="00992C4B" w:rsidRPr="00874F03" w:rsidRDefault="00992C4B" w:rsidP="00874F03">
      <w:pPr>
        <w:pStyle w:val="Normalwebb"/>
        <w:spacing w:before="0" w:beforeAutospacing="0" w:after="0" w:afterAutospacing="0"/>
        <w:ind w:left="720"/>
        <w:rPr>
          <w:rFonts w:ascii="Calibri" w:hAnsi="Calibri"/>
          <w:sz w:val="22"/>
          <w:szCs w:val="22"/>
        </w:rPr>
      </w:pPr>
    </w:p>
    <w:p w14:paraId="49CFF8DB" w14:textId="2FC5CBC1" w:rsidR="0020769D" w:rsidRPr="004671CA" w:rsidRDefault="0020769D" w:rsidP="004671CA">
      <w:pPr>
        <w:pStyle w:val="Normalwebb"/>
        <w:spacing w:before="0" w:beforeAutospacing="0" w:after="0" w:afterAutospacing="0"/>
        <w:rPr>
          <w:rFonts w:ascii="Calibri" w:hAnsi="Calibri"/>
          <w:sz w:val="22"/>
          <w:szCs w:val="22"/>
        </w:rPr>
      </w:pPr>
    </w:p>
    <w:p w14:paraId="4A8AD169" w14:textId="77777777" w:rsidR="00477E9A" w:rsidRPr="003342FA" w:rsidRDefault="00477E9A" w:rsidP="003342FA"/>
    <w:sectPr w:rsidR="00477E9A" w:rsidRPr="003342FA" w:rsidSect="001618E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D7D75"/>
    <w:multiLevelType w:val="hybridMultilevel"/>
    <w:tmpl w:val="F8BA982E"/>
    <w:lvl w:ilvl="0" w:tplc="2E82830C">
      <w:start w:val="4"/>
      <w:numFmt w:val="bullet"/>
      <w:lvlText w:val="-"/>
      <w:lvlJc w:val="left"/>
      <w:pPr>
        <w:ind w:left="720" w:hanging="360"/>
      </w:pPr>
      <w:rPr>
        <w:rFonts w:ascii="Calibri" w:eastAsia="Times New Roman" w:hAnsi="Calibri" w:cs="Times New Roman" w:hint="default"/>
        <w:b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8DE320B"/>
    <w:multiLevelType w:val="hybridMultilevel"/>
    <w:tmpl w:val="49E07878"/>
    <w:lvl w:ilvl="0" w:tplc="A482BC88">
      <w:start w:val="4"/>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13C0196"/>
    <w:multiLevelType w:val="hybridMultilevel"/>
    <w:tmpl w:val="19CE343A"/>
    <w:lvl w:ilvl="0" w:tplc="171E3B3A">
      <w:start w:val="1"/>
      <w:numFmt w:val="bullet"/>
      <w:lvlText w:val=""/>
      <w:lvlJc w:val="left"/>
      <w:pPr>
        <w:tabs>
          <w:tab w:val="num" w:pos="720"/>
        </w:tabs>
        <w:ind w:left="720" w:hanging="360"/>
      </w:pPr>
      <w:rPr>
        <w:rFonts w:ascii="Wingdings" w:hAnsi="Wingdings" w:hint="default"/>
      </w:rPr>
    </w:lvl>
    <w:lvl w:ilvl="1" w:tplc="9D52BA32" w:tentative="1">
      <w:start w:val="1"/>
      <w:numFmt w:val="bullet"/>
      <w:lvlText w:val=""/>
      <w:lvlJc w:val="left"/>
      <w:pPr>
        <w:tabs>
          <w:tab w:val="num" w:pos="1440"/>
        </w:tabs>
        <w:ind w:left="1440" w:hanging="360"/>
      </w:pPr>
      <w:rPr>
        <w:rFonts w:ascii="Wingdings" w:hAnsi="Wingdings" w:hint="default"/>
      </w:rPr>
    </w:lvl>
    <w:lvl w:ilvl="2" w:tplc="83C6DBA2" w:tentative="1">
      <w:start w:val="1"/>
      <w:numFmt w:val="bullet"/>
      <w:lvlText w:val=""/>
      <w:lvlJc w:val="left"/>
      <w:pPr>
        <w:tabs>
          <w:tab w:val="num" w:pos="2160"/>
        </w:tabs>
        <w:ind w:left="2160" w:hanging="360"/>
      </w:pPr>
      <w:rPr>
        <w:rFonts w:ascii="Wingdings" w:hAnsi="Wingdings" w:hint="default"/>
      </w:rPr>
    </w:lvl>
    <w:lvl w:ilvl="3" w:tplc="6C800C50" w:tentative="1">
      <w:start w:val="1"/>
      <w:numFmt w:val="bullet"/>
      <w:lvlText w:val=""/>
      <w:lvlJc w:val="left"/>
      <w:pPr>
        <w:tabs>
          <w:tab w:val="num" w:pos="2880"/>
        </w:tabs>
        <w:ind w:left="2880" w:hanging="360"/>
      </w:pPr>
      <w:rPr>
        <w:rFonts w:ascii="Wingdings" w:hAnsi="Wingdings" w:hint="default"/>
      </w:rPr>
    </w:lvl>
    <w:lvl w:ilvl="4" w:tplc="C5FC0406" w:tentative="1">
      <w:start w:val="1"/>
      <w:numFmt w:val="bullet"/>
      <w:lvlText w:val=""/>
      <w:lvlJc w:val="left"/>
      <w:pPr>
        <w:tabs>
          <w:tab w:val="num" w:pos="3600"/>
        </w:tabs>
        <w:ind w:left="3600" w:hanging="360"/>
      </w:pPr>
      <w:rPr>
        <w:rFonts w:ascii="Wingdings" w:hAnsi="Wingdings" w:hint="default"/>
      </w:rPr>
    </w:lvl>
    <w:lvl w:ilvl="5" w:tplc="C5D89FE6" w:tentative="1">
      <w:start w:val="1"/>
      <w:numFmt w:val="bullet"/>
      <w:lvlText w:val=""/>
      <w:lvlJc w:val="left"/>
      <w:pPr>
        <w:tabs>
          <w:tab w:val="num" w:pos="4320"/>
        </w:tabs>
        <w:ind w:left="4320" w:hanging="360"/>
      </w:pPr>
      <w:rPr>
        <w:rFonts w:ascii="Wingdings" w:hAnsi="Wingdings" w:hint="default"/>
      </w:rPr>
    </w:lvl>
    <w:lvl w:ilvl="6" w:tplc="D54ED1D0" w:tentative="1">
      <w:start w:val="1"/>
      <w:numFmt w:val="bullet"/>
      <w:lvlText w:val=""/>
      <w:lvlJc w:val="left"/>
      <w:pPr>
        <w:tabs>
          <w:tab w:val="num" w:pos="5040"/>
        </w:tabs>
        <w:ind w:left="5040" w:hanging="360"/>
      </w:pPr>
      <w:rPr>
        <w:rFonts w:ascii="Wingdings" w:hAnsi="Wingdings" w:hint="default"/>
      </w:rPr>
    </w:lvl>
    <w:lvl w:ilvl="7" w:tplc="D5166082" w:tentative="1">
      <w:start w:val="1"/>
      <w:numFmt w:val="bullet"/>
      <w:lvlText w:val=""/>
      <w:lvlJc w:val="left"/>
      <w:pPr>
        <w:tabs>
          <w:tab w:val="num" w:pos="5760"/>
        </w:tabs>
        <w:ind w:left="5760" w:hanging="360"/>
      </w:pPr>
      <w:rPr>
        <w:rFonts w:ascii="Wingdings" w:hAnsi="Wingdings" w:hint="default"/>
      </w:rPr>
    </w:lvl>
    <w:lvl w:ilvl="8" w:tplc="F64A22F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8483C61"/>
    <w:multiLevelType w:val="hybridMultilevel"/>
    <w:tmpl w:val="D108ACF6"/>
    <w:lvl w:ilvl="0" w:tplc="276CB31C">
      <w:start w:val="4"/>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8BB5445"/>
    <w:multiLevelType w:val="hybridMultilevel"/>
    <w:tmpl w:val="6F22D5C0"/>
    <w:lvl w:ilvl="0" w:tplc="C9C6473E">
      <w:start w:val="4"/>
      <w:numFmt w:val="bullet"/>
      <w:lvlText w:val="-"/>
      <w:lvlJc w:val="left"/>
      <w:pPr>
        <w:ind w:left="720" w:hanging="360"/>
      </w:pPr>
      <w:rPr>
        <w:rFonts w:ascii="Calibri" w:eastAsia="Times New Roman" w:hAnsi="Calibri" w:cs="Times New Roman"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D682EBF"/>
    <w:multiLevelType w:val="hybridMultilevel"/>
    <w:tmpl w:val="EA0C8838"/>
    <w:lvl w:ilvl="0" w:tplc="A5B22E34">
      <w:start w:val="51"/>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7416529F"/>
    <w:multiLevelType w:val="hybridMultilevel"/>
    <w:tmpl w:val="C2B41E8A"/>
    <w:lvl w:ilvl="0" w:tplc="F84ACBC6">
      <w:start w:val="1"/>
      <w:numFmt w:val="bullet"/>
      <w:lvlText w:val=""/>
      <w:lvlJc w:val="left"/>
      <w:pPr>
        <w:tabs>
          <w:tab w:val="num" w:pos="720"/>
        </w:tabs>
        <w:ind w:left="720" w:hanging="360"/>
      </w:pPr>
      <w:rPr>
        <w:rFonts w:ascii="Wingdings" w:hAnsi="Wingdings" w:hint="default"/>
      </w:rPr>
    </w:lvl>
    <w:lvl w:ilvl="1" w:tplc="0562F4D6" w:tentative="1">
      <w:start w:val="1"/>
      <w:numFmt w:val="bullet"/>
      <w:lvlText w:val=""/>
      <w:lvlJc w:val="left"/>
      <w:pPr>
        <w:tabs>
          <w:tab w:val="num" w:pos="1440"/>
        </w:tabs>
        <w:ind w:left="1440" w:hanging="360"/>
      </w:pPr>
      <w:rPr>
        <w:rFonts w:ascii="Wingdings" w:hAnsi="Wingdings" w:hint="default"/>
      </w:rPr>
    </w:lvl>
    <w:lvl w:ilvl="2" w:tplc="4FFA915E" w:tentative="1">
      <w:start w:val="1"/>
      <w:numFmt w:val="bullet"/>
      <w:lvlText w:val=""/>
      <w:lvlJc w:val="left"/>
      <w:pPr>
        <w:tabs>
          <w:tab w:val="num" w:pos="2160"/>
        </w:tabs>
        <w:ind w:left="2160" w:hanging="360"/>
      </w:pPr>
      <w:rPr>
        <w:rFonts w:ascii="Wingdings" w:hAnsi="Wingdings" w:hint="default"/>
      </w:rPr>
    </w:lvl>
    <w:lvl w:ilvl="3" w:tplc="336E8438" w:tentative="1">
      <w:start w:val="1"/>
      <w:numFmt w:val="bullet"/>
      <w:lvlText w:val=""/>
      <w:lvlJc w:val="left"/>
      <w:pPr>
        <w:tabs>
          <w:tab w:val="num" w:pos="2880"/>
        </w:tabs>
        <w:ind w:left="2880" w:hanging="360"/>
      </w:pPr>
      <w:rPr>
        <w:rFonts w:ascii="Wingdings" w:hAnsi="Wingdings" w:hint="default"/>
      </w:rPr>
    </w:lvl>
    <w:lvl w:ilvl="4" w:tplc="B9683FE6" w:tentative="1">
      <w:start w:val="1"/>
      <w:numFmt w:val="bullet"/>
      <w:lvlText w:val=""/>
      <w:lvlJc w:val="left"/>
      <w:pPr>
        <w:tabs>
          <w:tab w:val="num" w:pos="3600"/>
        </w:tabs>
        <w:ind w:left="3600" w:hanging="360"/>
      </w:pPr>
      <w:rPr>
        <w:rFonts w:ascii="Wingdings" w:hAnsi="Wingdings" w:hint="default"/>
      </w:rPr>
    </w:lvl>
    <w:lvl w:ilvl="5" w:tplc="CFB61430" w:tentative="1">
      <w:start w:val="1"/>
      <w:numFmt w:val="bullet"/>
      <w:lvlText w:val=""/>
      <w:lvlJc w:val="left"/>
      <w:pPr>
        <w:tabs>
          <w:tab w:val="num" w:pos="4320"/>
        </w:tabs>
        <w:ind w:left="4320" w:hanging="360"/>
      </w:pPr>
      <w:rPr>
        <w:rFonts w:ascii="Wingdings" w:hAnsi="Wingdings" w:hint="default"/>
      </w:rPr>
    </w:lvl>
    <w:lvl w:ilvl="6" w:tplc="CEB2F6C8" w:tentative="1">
      <w:start w:val="1"/>
      <w:numFmt w:val="bullet"/>
      <w:lvlText w:val=""/>
      <w:lvlJc w:val="left"/>
      <w:pPr>
        <w:tabs>
          <w:tab w:val="num" w:pos="5040"/>
        </w:tabs>
        <w:ind w:left="5040" w:hanging="360"/>
      </w:pPr>
      <w:rPr>
        <w:rFonts w:ascii="Wingdings" w:hAnsi="Wingdings" w:hint="default"/>
      </w:rPr>
    </w:lvl>
    <w:lvl w:ilvl="7" w:tplc="0890CF54" w:tentative="1">
      <w:start w:val="1"/>
      <w:numFmt w:val="bullet"/>
      <w:lvlText w:val=""/>
      <w:lvlJc w:val="left"/>
      <w:pPr>
        <w:tabs>
          <w:tab w:val="num" w:pos="5760"/>
        </w:tabs>
        <w:ind w:left="5760" w:hanging="360"/>
      </w:pPr>
      <w:rPr>
        <w:rFonts w:ascii="Wingdings" w:hAnsi="Wingdings" w:hint="default"/>
      </w:rPr>
    </w:lvl>
    <w:lvl w:ilvl="8" w:tplc="5EC299D6"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2"/>
  </w:num>
  <w:num w:numId="4">
    <w:abstractNumId w:val="6"/>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hideSpellingErrors/>
  <w:hideGrammaticalError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88C"/>
    <w:rsid w:val="000760A2"/>
    <w:rsid w:val="000A03BC"/>
    <w:rsid w:val="000A1789"/>
    <w:rsid w:val="000F7628"/>
    <w:rsid w:val="0010385E"/>
    <w:rsid w:val="0010515B"/>
    <w:rsid w:val="00122EC8"/>
    <w:rsid w:val="001618ED"/>
    <w:rsid w:val="001966C7"/>
    <w:rsid w:val="001E7408"/>
    <w:rsid w:val="0020769D"/>
    <w:rsid w:val="002375AE"/>
    <w:rsid w:val="002D610E"/>
    <w:rsid w:val="0033212B"/>
    <w:rsid w:val="003342FA"/>
    <w:rsid w:val="00372791"/>
    <w:rsid w:val="00434AD4"/>
    <w:rsid w:val="004671CA"/>
    <w:rsid w:val="00477E9A"/>
    <w:rsid w:val="00510B09"/>
    <w:rsid w:val="0059489B"/>
    <w:rsid w:val="005D7358"/>
    <w:rsid w:val="006241AA"/>
    <w:rsid w:val="006D262F"/>
    <w:rsid w:val="0076217E"/>
    <w:rsid w:val="00815A2D"/>
    <w:rsid w:val="00822B00"/>
    <w:rsid w:val="0087478A"/>
    <w:rsid w:val="00874F03"/>
    <w:rsid w:val="008859D5"/>
    <w:rsid w:val="008A040C"/>
    <w:rsid w:val="00992C4B"/>
    <w:rsid w:val="009A77AF"/>
    <w:rsid w:val="00A636BD"/>
    <w:rsid w:val="00A77D80"/>
    <w:rsid w:val="00AB06E7"/>
    <w:rsid w:val="00B63623"/>
    <w:rsid w:val="00BA588C"/>
    <w:rsid w:val="00CD738C"/>
    <w:rsid w:val="00D91D69"/>
    <w:rsid w:val="00DA0CD1"/>
    <w:rsid w:val="00E4611C"/>
    <w:rsid w:val="00FF09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8A216"/>
  <w15:chartTrackingRefBased/>
  <w15:docId w15:val="{C6247ABE-C114-1A4F-9BA4-1EDD8D1B0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BA588C"/>
    <w:pPr>
      <w:spacing w:before="100" w:beforeAutospacing="1" w:after="100" w:afterAutospacing="1"/>
    </w:pPr>
    <w:rPr>
      <w:rFonts w:ascii="Times New Roman" w:eastAsia="Times New Roman" w:hAnsi="Times New Roman" w:cs="Times New Roman"/>
      <w:lang w:eastAsia="sv-SE"/>
    </w:rPr>
  </w:style>
  <w:style w:type="character" w:styleId="Kommentarsreferens">
    <w:name w:val="annotation reference"/>
    <w:basedOn w:val="Standardstycketeckensnitt"/>
    <w:uiPriority w:val="99"/>
    <w:semiHidden/>
    <w:unhideWhenUsed/>
    <w:rsid w:val="00822B00"/>
    <w:rPr>
      <w:sz w:val="16"/>
      <w:szCs w:val="16"/>
    </w:rPr>
  </w:style>
  <w:style w:type="paragraph" w:styleId="Kommentarer">
    <w:name w:val="annotation text"/>
    <w:basedOn w:val="Normal"/>
    <w:link w:val="KommentarerChar"/>
    <w:uiPriority w:val="99"/>
    <w:semiHidden/>
    <w:unhideWhenUsed/>
    <w:rsid w:val="00822B00"/>
    <w:rPr>
      <w:sz w:val="20"/>
      <w:szCs w:val="20"/>
    </w:rPr>
  </w:style>
  <w:style w:type="character" w:customStyle="1" w:styleId="KommentarerChar">
    <w:name w:val="Kommentarer Char"/>
    <w:basedOn w:val="Standardstycketeckensnitt"/>
    <w:link w:val="Kommentarer"/>
    <w:uiPriority w:val="99"/>
    <w:semiHidden/>
    <w:rsid w:val="00822B00"/>
    <w:rPr>
      <w:sz w:val="20"/>
      <w:szCs w:val="20"/>
    </w:rPr>
  </w:style>
  <w:style w:type="paragraph" w:styleId="Kommentarsmne">
    <w:name w:val="annotation subject"/>
    <w:basedOn w:val="Kommentarer"/>
    <w:next w:val="Kommentarer"/>
    <w:link w:val="KommentarsmneChar"/>
    <w:uiPriority w:val="99"/>
    <w:semiHidden/>
    <w:unhideWhenUsed/>
    <w:rsid w:val="00822B00"/>
    <w:rPr>
      <w:b/>
      <w:bCs/>
    </w:rPr>
  </w:style>
  <w:style w:type="character" w:customStyle="1" w:styleId="KommentarsmneChar">
    <w:name w:val="Kommentarsämne Char"/>
    <w:basedOn w:val="KommentarerChar"/>
    <w:link w:val="Kommentarsmne"/>
    <w:uiPriority w:val="99"/>
    <w:semiHidden/>
    <w:rsid w:val="00822B00"/>
    <w:rPr>
      <w:b/>
      <w:bCs/>
      <w:sz w:val="20"/>
      <w:szCs w:val="20"/>
    </w:rPr>
  </w:style>
  <w:style w:type="paragraph" w:styleId="Ballongtext">
    <w:name w:val="Balloon Text"/>
    <w:basedOn w:val="Normal"/>
    <w:link w:val="BallongtextChar"/>
    <w:uiPriority w:val="99"/>
    <w:semiHidden/>
    <w:unhideWhenUsed/>
    <w:rsid w:val="00822B00"/>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822B0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9660117">
      <w:bodyDiv w:val="1"/>
      <w:marLeft w:val="0"/>
      <w:marRight w:val="0"/>
      <w:marTop w:val="0"/>
      <w:marBottom w:val="0"/>
      <w:divBdr>
        <w:top w:val="none" w:sz="0" w:space="0" w:color="auto"/>
        <w:left w:val="none" w:sz="0" w:space="0" w:color="auto"/>
        <w:bottom w:val="none" w:sz="0" w:space="0" w:color="auto"/>
        <w:right w:val="none" w:sz="0" w:space="0" w:color="auto"/>
      </w:divBdr>
    </w:div>
    <w:div w:id="2072921806">
      <w:bodyDiv w:val="1"/>
      <w:marLeft w:val="0"/>
      <w:marRight w:val="0"/>
      <w:marTop w:val="0"/>
      <w:marBottom w:val="0"/>
      <w:divBdr>
        <w:top w:val="none" w:sz="0" w:space="0" w:color="auto"/>
        <w:left w:val="none" w:sz="0" w:space="0" w:color="auto"/>
        <w:bottom w:val="none" w:sz="0" w:space="0" w:color="auto"/>
        <w:right w:val="none" w:sz="0" w:space="0" w:color="auto"/>
      </w:divBdr>
      <w:divsChild>
        <w:div w:id="1897885675">
          <w:marLeft w:val="331"/>
          <w:marRight w:val="0"/>
          <w:marTop w:val="58"/>
          <w:marBottom w:val="45"/>
          <w:divBdr>
            <w:top w:val="none" w:sz="0" w:space="0" w:color="auto"/>
            <w:left w:val="none" w:sz="0" w:space="0" w:color="auto"/>
            <w:bottom w:val="none" w:sz="0" w:space="0" w:color="auto"/>
            <w:right w:val="none" w:sz="0" w:space="0" w:color="auto"/>
          </w:divBdr>
        </w:div>
        <w:div w:id="569267493">
          <w:marLeft w:val="331"/>
          <w:marRight w:val="0"/>
          <w:marTop w:val="58"/>
          <w:marBottom w:val="45"/>
          <w:divBdr>
            <w:top w:val="none" w:sz="0" w:space="0" w:color="auto"/>
            <w:left w:val="none" w:sz="0" w:space="0" w:color="auto"/>
            <w:bottom w:val="none" w:sz="0" w:space="0" w:color="auto"/>
            <w:right w:val="none" w:sz="0" w:space="0" w:color="auto"/>
          </w:divBdr>
        </w:div>
        <w:div w:id="1116824663">
          <w:marLeft w:val="331"/>
          <w:marRight w:val="0"/>
          <w:marTop w:val="58"/>
          <w:marBottom w:val="45"/>
          <w:divBdr>
            <w:top w:val="none" w:sz="0" w:space="0" w:color="auto"/>
            <w:left w:val="none" w:sz="0" w:space="0" w:color="auto"/>
            <w:bottom w:val="none" w:sz="0" w:space="0" w:color="auto"/>
            <w:right w:val="none" w:sz="0" w:space="0" w:color="auto"/>
          </w:divBdr>
        </w:div>
        <w:div w:id="1569802423">
          <w:marLeft w:val="331"/>
          <w:marRight w:val="0"/>
          <w:marTop w:val="58"/>
          <w:marBottom w:val="45"/>
          <w:divBdr>
            <w:top w:val="none" w:sz="0" w:space="0" w:color="auto"/>
            <w:left w:val="none" w:sz="0" w:space="0" w:color="auto"/>
            <w:bottom w:val="none" w:sz="0" w:space="0" w:color="auto"/>
            <w:right w:val="none" w:sz="0" w:space="0" w:color="auto"/>
          </w:divBdr>
        </w:div>
        <w:div w:id="1234779747">
          <w:marLeft w:val="331"/>
          <w:marRight w:val="0"/>
          <w:marTop w:val="58"/>
          <w:marBottom w:val="4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381</Words>
  <Characters>2020</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Ronja Nyström</dc:creator>
  <cp:keywords/>
  <dc:description/>
  <cp:lastModifiedBy>Ronja Nyström</cp:lastModifiedBy>
  <cp:revision>7</cp:revision>
  <cp:lastPrinted>2019-05-14T15:01:00Z</cp:lastPrinted>
  <dcterms:created xsi:type="dcterms:W3CDTF">2019-05-09T09:40:00Z</dcterms:created>
  <dcterms:modified xsi:type="dcterms:W3CDTF">2019-05-22T08:50:00Z</dcterms:modified>
</cp:coreProperties>
</file>